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DA" w:rsidRDefault="007627DA" w:rsidP="007627DA">
      <w:pPr>
        <w:ind w:right="2"/>
        <w:jc w:val="center"/>
      </w:pPr>
      <w:r w:rsidRPr="00E26D44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6.75pt;height:43.5pt;visibility:visible;mso-wrap-style:square">
            <v:imagedata r:id="rId6" o:title=""/>
          </v:shape>
        </w:pict>
      </w:r>
    </w:p>
    <w:p w:rsidR="007627DA" w:rsidRPr="00BC54B9" w:rsidRDefault="007627DA" w:rsidP="007627DA">
      <w:pPr>
        <w:shd w:val="clear" w:color="auto" w:fill="FFFFFF"/>
        <w:spacing w:before="86"/>
        <w:ind w:right="10"/>
        <w:jc w:val="center"/>
      </w:pPr>
    </w:p>
    <w:p w:rsidR="007627DA" w:rsidRPr="00CB52C9" w:rsidRDefault="007627DA" w:rsidP="007627D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7627DA" w:rsidRPr="00CB52C9" w:rsidRDefault="007627DA" w:rsidP="007627D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2C9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7627DA" w:rsidRPr="00CB52C9" w:rsidRDefault="007627DA" w:rsidP="007627D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108"/>
          <w:sz w:val="36"/>
          <w:szCs w:val="36"/>
        </w:rPr>
        <w:t>РАСПОРЯЖЕНИЕ</w:t>
      </w:r>
    </w:p>
    <w:p w:rsidR="007627DA" w:rsidRPr="00CB52C9" w:rsidRDefault="007627DA" w:rsidP="007627D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  <w:bCs/>
          <w:spacing w:val="-16"/>
          <w:sz w:val="26"/>
          <w:szCs w:val="26"/>
        </w:rPr>
        <w:t>от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627DA">
        <w:rPr>
          <w:rFonts w:ascii="Times New Roman" w:hAnsi="Times New Roman"/>
          <w:b/>
          <w:bCs/>
          <w:sz w:val="26"/>
          <w:szCs w:val="26"/>
        </w:rPr>
        <w:t>16</w:t>
      </w:r>
      <w:r>
        <w:rPr>
          <w:rFonts w:ascii="Times New Roman" w:hAnsi="Times New Roman"/>
          <w:b/>
          <w:bCs/>
          <w:sz w:val="26"/>
          <w:szCs w:val="26"/>
        </w:rPr>
        <w:t>.0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3</w:t>
      </w:r>
      <w:r>
        <w:rPr>
          <w:rFonts w:ascii="Times New Roman" w:hAnsi="Times New Roman"/>
          <w:b/>
          <w:bCs/>
          <w:sz w:val="26"/>
          <w:szCs w:val="26"/>
        </w:rPr>
        <w:t>.201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5</w:t>
      </w:r>
      <w:r w:rsidRPr="00CB52C9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                     № </w:t>
      </w:r>
      <w:r w:rsidRPr="007627DA">
        <w:rPr>
          <w:rFonts w:ascii="Times New Roman" w:hAnsi="Times New Roman"/>
          <w:b/>
          <w:bCs/>
          <w:sz w:val="26"/>
          <w:szCs w:val="26"/>
        </w:rPr>
        <w:t>77</w:t>
      </w:r>
      <w:r w:rsidRPr="00CB52C9">
        <w:rPr>
          <w:rFonts w:ascii="Times New Roman" w:hAnsi="Times New Roman"/>
          <w:b/>
          <w:bCs/>
          <w:sz w:val="26"/>
          <w:szCs w:val="26"/>
        </w:rPr>
        <w:t>-р</w:t>
      </w:r>
    </w:p>
    <w:p w:rsidR="007627DA" w:rsidRPr="00CB52C9" w:rsidRDefault="007627DA" w:rsidP="007627DA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CB52C9">
        <w:rPr>
          <w:rFonts w:ascii="Times New Roman" w:hAnsi="Times New Roman"/>
          <w:b/>
        </w:rPr>
        <w:t>город Тимашевск</w:t>
      </w:r>
    </w:p>
    <w:p w:rsidR="007627DA" w:rsidRPr="007627DA" w:rsidRDefault="007627DA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627DA" w:rsidRPr="007627DA" w:rsidRDefault="007627DA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7627DA" w:rsidRPr="007627DA" w:rsidRDefault="007627DA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 внесении изменений в 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распоряжение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администрации </w:t>
      </w: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Тимашевского городского поселения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Тимашевск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ого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марта 2013 года № 5</w:t>
      </w:r>
      <w:r>
        <w:rPr>
          <w:rFonts w:ascii="Times New Roman" w:hAnsi="Times New Roman"/>
          <w:b/>
          <w:sz w:val="28"/>
          <w:szCs w:val="28"/>
          <w:lang w:eastAsia="ru-RU"/>
        </w:rPr>
        <w:t>5/1-р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«Об утверждении плана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мероприятий («дорожной карты») «Изменения в отраслях </w:t>
      </w:r>
    </w:p>
    <w:p w:rsidR="00ED1CC4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социальной сферы </w:t>
      </w:r>
      <w:r>
        <w:rPr>
          <w:rFonts w:ascii="Times New Roman" w:hAnsi="Times New Roman"/>
          <w:b/>
          <w:sz w:val="28"/>
          <w:szCs w:val="28"/>
          <w:lang w:eastAsia="ru-RU"/>
        </w:rPr>
        <w:t>Тимашевского городского поселения</w:t>
      </w:r>
    </w:p>
    <w:p w:rsidR="00ED1CC4" w:rsidRPr="00924DD7" w:rsidRDefault="00ED1CC4" w:rsidP="00C47F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Тимашевского района, направленны</w:t>
      </w:r>
      <w:r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924D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ED1CC4" w:rsidRPr="00924DD7" w:rsidRDefault="00ED1CC4" w:rsidP="00C47F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4DD7">
        <w:rPr>
          <w:rFonts w:ascii="Times New Roman" w:hAnsi="Times New Roman"/>
          <w:b/>
          <w:sz w:val="28"/>
          <w:szCs w:val="28"/>
          <w:lang w:eastAsia="ru-RU"/>
        </w:rPr>
        <w:t>на повышение эффективности сферы культуры»</w:t>
      </w: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D1CC4" w:rsidRDefault="00ED1CC4" w:rsidP="00C47FE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исполнение постановления главы администрации (губернатора) Краснодарского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края от 23 мая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2014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года № 512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«О внесении изменений в постановлен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ие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главы администрации (губернатора) Краснодарского края от 25 февраля 2013 года № 157 «Об утверждении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плана мероприятий («дорожной карты») «Изменения в отраслях социальной сферы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Краснодарского края, н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правленные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повышение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эффективности сферы культуры»,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целях обесп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чения актуализации мероприятий, направленных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повышение 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эффективн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 xml:space="preserve">сти сферы культуры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Тимашевского городского поселения 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Тимашевск</w:t>
      </w:r>
      <w:r>
        <w:rPr>
          <w:rFonts w:ascii="Times New Roman" w:hAnsi="Times New Roman"/>
          <w:bCs/>
          <w:sz w:val="28"/>
          <w:szCs w:val="28"/>
          <w:lang w:eastAsia="ru-RU"/>
        </w:rPr>
        <w:t>ого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 xml:space="preserve"> ра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Pr="00924DD7">
        <w:rPr>
          <w:rFonts w:ascii="Times New Roman" w:hAnsi="Times New Roman"/>
          <w:bCs/>
          <w:sz w:val="28"/>
          <w:szCs w:val="28"/>
          <w:lang w:eastAsia="ru-RU"/>
        </w:rPr>
        <w:t>он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ED1CC4" w:rsidRPr="0010291F" w:rsidRDefault="00ED1CC4" w:rsidP="001029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 Внести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распоряжение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администрации Тимашевского городского пос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ления Тимашевского района от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марта 2013 года № 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/1-р «Об утверждении плана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мероприятий («дорожной карты») «Изменения в отраслях </w:t>
      </w:r>
    </w:p>
    <w:p w:rsidR="00ED1CC4" w:rsidRDefault="00ED1CC4" w:rsidP="001029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>социальной сферы Тимашевского городского поселения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Тимашевского района, направленны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10291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повышение эффективности сферы культуры»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(с изменением от 24 марта 2014 года № 112-р)  следующие изменения:</w:t>
      </w:r>
    </w:p>
    <w:p w:rsidR="00ED1CC4" w:rsidRDefault="00ED1CC4" w:rsidP="001029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1.1. Изложить приложение к распоряжению в новой редакции (прилагае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ся). </w:t>
      </w:r>
    </w:p>
    <w:p w:rsidR="00ED1CC4" w:rsidRDefault="00ED1CC4" w:rsidP="001029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1.2. Пункт 3 распоряжения изложить в новой редакции:</w:t>
      </w:r>
    </w:p>
    <w:p w:rsidR="00ED1CC4" w:rsidRDefault="00ED1CC4" w:rsidP="0010291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        «3. Контроль за выполнением распоряжения возложить не заместителя главы Тимашевского городского поселения Тимашевского района В.Г.Сысоева».</w:t>
      </w:r>
    </w:p>
    <w:p w:rsidR="00ED1CC4" w:rsidRDefault="00ED1CC4" w:rsidP="0013042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2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Организационному отделу администрации Тимашевского городского поселения Тимашевского района (Миримов) разместить настоящее распоряж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нет».</w:t>
      </w:r>
    </w:p>
    <w:p w:rsidR="00ED1CC4" w:rsidRPr="00924DD7" w:rsidRDefault="00ED1CC4" w:rsidP="00C47F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Распоряжение </w:t>
      </w: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>вступает в силу со дня его подписания.</w:t>
      </w:r>
    </w:p>
    <w:p w:rsidR="00ED1CC4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D1CC4" w:rsidRPr="00924DD7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ED1CC4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24D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Тимашевского городского</w:t>
      </w:r>
    </w:p>
    <w:p w:rsidR="00ED1CC4" w:rsidRPr="00924DD7" w:rsidRDefault="00ED1CC4" w:rsidP="00C47F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поселения Тимашевского района                                                       А.Н.Нестеров</w:t>
      </w:r>
      <w:r w:rsidRPr="00924DD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sectPr w:rsidR="00ED1CC4" w:rsidRPr="00924DD7" w:rsidSect="00C47FE3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25A7" w:rsidRDefault="004725A7" w:rsidP="00CB299D">
      <w:pPr>
        <w:spacing w:after="0" w:line="240" w:lineRule="auto"/>
      </w:pPr>
      <w:r>
        <w:separator/>
      </w:r>
    </w:p>
  </w:endnote>
  <w:endnote w:type="continuationSeparator" w:id="1">
    <w:p w:rsidR="004725A7" w:rsidRDefault="004725A7" w:rsidP="00CB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25A7" w:rsidRDefault="004725A7" w:rsidP="00CB299D">
      <w:pPr>
        <w:spacing w:after="0" w:line="240" w:lineRule="auto"/>
      </w:pPr>
      <w:r>
        <w:separator/>
      </w:r>
    </w:p>
  </w:footnote>
  <w:footnote w:type="continuationSeparator" w:id="1">
    <w:p w:rsidR="004725A7" w:rsidRDefault="004725A7" w:rsidP="00CB2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CC4" w:rsidRDefault="00DC4613">
    <w:pPr>
      <w:pStyle w:val="a6"/>
      <w:jc w:val="center"/>
    </w:pPr>
    <w:fldSimple w:instr="PAGE   \* MERGEFORMAT">
      <w:r w:rsidR="007627DA">
        <w:rPr>
          <w:noProof/>
        </w:rPr>
        <w:t>2</w:t>
      </w:r>
    </w:fldSimple>
  </w:p>
  <w:p w:rsidR="00ED1CC4" w:rsidRDefault="00ED1CC4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FF5"/>
    <w:rsid w:val="000344E6"/>
    <w:rsid w:val="000B1549"/>
    <w:rsid w:val="000B3976"/>
    <w:rsid w:val="000B56C6"/>
    <w:rsid w:val="000C3C14"/>
    <w:rsid w:val="000C723B"/>
    <w:rsid w:val="000D5DB6"/>
    <w:rsid w:val="000E1506"/>
    <w:rsid w:val="000E3007"/>
    <w:rsid w:val="000F463F"/>
    <w:rsid w:val="0010291F"/>
    <w:rsid w:val="00127042"/>
    <w:rsid w:val="00130421"/>
    <w:rsid w:val="002308CB"/>
    <w:rsid w:val="00232D19"/>
    <w:rsid w:val="002456FB"/>
    <w:rsid w:val="002475AB"/>
    <w:rsid w:val="00256BD6"/>
    <w:rsid w:val="00276B73"/>
    <w:rsid w:val="002808A6"/>
    <w:rsid w:val="00292574"/>
    <w:rsid w:val="002956CC"/>
    <w:rsid w:val="002E56DA"/>
    <w:rsid w:val="002E5CCB"/>
    <w:rsid w:val="00354B03"/>
    <w:rsid w:val="0036115E"/>
    <w:rsid w:val="00363543"/>
    <w:rsid w:val="00370E1F"/>
    <w:rsid w:val="0038789F"/>
    <w:rsid w:val="003A138F"/>
    <w:rsid w:val="003E2E8E"/>
    <w:rsid w:val="003E7956"/>
    <w:rsid w:val="00414222"/>
    <w:rsid w:val="00440F54"/>
    <w:rsid w:val="004676A8"/>
    <w:rsid w:val="004725A7"/>
    <w:rsid w:val="00473201"/>
    <w:rsid w:val="004D4C5A"/>
    <w:rsid w:val="004D5202"/>
    <w:rsid w:val="004E0134"/>
    <w:rsid w:val="005270D1"/>
    <w:rsid w:val="005A5FFB"/>
    <w:rsid w:val="005B252C"/>
    <w:rsid w:val="005C1073"/>
    <w:rsid w:val="005C73CC"/>
    <w:rsid w:val="005D32DB"/>
    <w:rsid w:val="005E075B"/>
    <w:rsid w:val="005E13C1"/>
    <w:rsid w:val="006A69D1"/>
    <w:rsid w:val="006D0265"/>
    <w:rsid w:val="00723C93"/>
    <w:rsid w:val="007457D8"/>
    <w:rsid w:val="0074692B"/>
    <w:rsid w:val="007627DA"/>
    <w:rsid w:val="007D06B9"/>
    <w:rsid w:val="007D49F8"/>
    <w:rsid w:val="007E1C9B"/>
    <w:rsid w:val="007E3DCC"/>
    <w:rsid w:val="00805BBC"/>
    <w:rsid w:val="00811697"/>
    <w:rsid w:val="00815103"/>
    <w:rsid w:val="00833B95"/>
    <w:rsid w:val="00834ED3"/>
    <w:rsid w:val="008416D2"/>
    <w:rsid w:val="008537A3"/>
    <w:rsid w:val="008802D7"/>
    <w:rsid w:val="008900F8"/>
    <w:rsid w:val="008921E3"/>
    <w:rsid w:val="008C00D7"/>
    <w:rsid w:val="008C761E"/>
    <w:rsid w:val="008D3838"/>
    <w:rsid w:val="008E21E2"/>
    <w:rsid w:val="008F6736"/>
    <w:rsid w:val="00924DD7"/>
    <w:rsid w:val="009251FA"/>
    <w:rsid w:val="009319DC"/>
    <w:rsid w:val="00964A2E"/>
    <w:rsid w:val="009941F5"/>
    <w:rsid w:val="009D5882"/>
    <w:rsid w:val="009F0294"/>
    <w:rsid w:val="00A14C63"/>
    <w:rsid w:val="00A45BE7"/>
    <w:rsid w:val="00A522AE"/>
    <w:rsid w:val="00A664FE"/>
    <w:rsid w:val="00B2566F"/>
    <w:rsid w:val="00B60111"/>
    <w:rsid w:val="00B83FE4"/>
    <w:rsid w:val="00B8694D"/>
    <w:rsid w:val="00BB78B5"/>
    <w:rsid w:val="00BD17AE"/>
    <w:rsid w:val="00BF0CB2"/>
    <w:rsid w:val="00BF4761"/>
    <w:rsid w:val="00BF4B1C"/>
    <w:rsid w:val="00C10CE3"/>
    <w:rsid w:val="00C2705E"/>
    <w:rsid w:val="00C2757D"/>
    <w:rsid w:val="00C30D85"/>
    <w:rsid w:val="00C47D24"/>
    <w:rsid w:val="00C47FE3"/>
    <w:rsid w:val="00C514D8"/>
    <w:rsid w:val="00C6304C"/>
    <w:rsid w:val="00C71F54"/>
    <w:rsid w:val="00C96693"/>
    <w:rsid w:val="00CA51DF"/>
    <w:rsid w:val="00CB299D"/>
    <w:rsid w:val="00CC4670"/>
    <w:rsid w:val="00CE7BBC"/>
    <w:rsid w:val="00D02FF5"/>
    <w:rsid w:val="00D47ACB"/>
    <w:rsid w:val="00D542C5"/>
    <w:rsid w:val="00D555B3"/>
    <w:rsid w:val="00D675D1"/>
    <w:rsid w:val="00D8184E"/>
    <w:rsid w:val="00DB44B7"/>
    <w:rsid w:val="00DC4613"/>
    <w:rsid w:val="00DD3F0A"/>
    <w:rsid w:val="00DF411D"/>
    <w:rsid w:val="00DF7521"/>
    <w:rsid w:val="00E06D94"/>
    <w:rsid w:val="00E0722F"/>
    <w:rsid w:val="00E14C48"/>
    <w:rsid w:val="00E62988"/>
    <w:rsid w:val="00E65CBB"/>
    <w:rsid w:val="00E6712A"/>
    <w:rsid w:val="00E75C80"/>
    <w:rsid w:val="00E95EAD"/>
    <w:rsid w:val="00EB7553"/>
    <w:rsid w:val="00EC1697"/>
    <w:rsid w:val="00ED1CC4"/>
    <w:rsid w:val="00EE7D82"/>
    <w:rsid w:val="00F2498B"/>
    <w:rsid w:val="00F40AA4"/>
    <w:rsid w:val="00F46AE3"/>
    <w:rsid w:val="00F73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457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Nonformat">
    <w:name w:val="ConsNonformat"/>
    <w:uiPriority w:val="99"/>
    <w:rsid w:val="005A5FFB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styleId="a4">
    <w:name w:val="Title"/>
    <w:basedOn w:val="a"/>
    <w:link w:val="a5"/>
    <w:uiPriority w:val="99"/>
    <w:qFormat/>
    <w:rsid w:val="005A5FF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uiPriority w:val="99"/>
    <w:locked/>
    <w:rsid w:val="005A5FFB"/>
    <w:rPr>
      <w:rFonts w:ascii="Times New Roman" w:hAnsi="Times New Roman" w:cs="Times New Roman"/>
      <w:b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CB2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B299D"/>
    <w:rPr>
      <w:rFonts w:cs="Times New Roman"/>
    </w:rPr>
  </w:style>
  <w:style w:type="paragraph" w:styleId="a8">
    <w:name w:val="footer"/>
    <w:basedOn w:val="a"/>
    <w:link w:val="a9"/>
    <w:uiPriority w:val="99"/>
    <w:rsid w:val="00CB2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B299D"/>
    <w:rPr>
      <w:rFonts w:cs="Times New Roman"/>
    </w:rPr>
  </w:style>
  <w:style w:type="paragraph" w:customStyle="1" w:styleId="2">
    <w:name w:val="Знак2"/>
    <w:basedOn w:val="a"/>
    <w:uiPriority w:val="99"/>
    <w:rsid w:val="000C3C1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Знак1"/>
    <w:basedOn w:val="a"/>
    <w:uiPriority w:val="99"/>
    <w:rsid w:val="00C6304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uiPriority w:val="99"/>
    <w:rsid w:val="002456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DD3F0A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rsid w:val="00964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64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13</cp:revision>
  <cp:lastPrinted>2015-03-17T12:39:00Z</cp:lastPrinted>
  <dcterms:created xsi:type="dcterms:W3CDTF">2014-11-10T11:09:00Z</dcterms:created>
  <dcterms:modified xsi:type="dcterms:W3CDTF">2015-03-19T06:15:00Z</dcterms:modified>
</cp:coreProperties>
</file>